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BF" w:rsidRDefault="000E24BF" w:rsidP="000E24BF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澎湖縣政府新聞參考稿</w:t>
      </w:r>
    </w:p>
    <w:p w:rsidR="000E24BF" w:rsidRDefault="000E24BF" w:rsidP="000E24B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發布時間：108年4月9日</w:t>
      </w:r>
    </w:p>
    <w:p w:rsidR="000E24BF" w:rsidRPr="00C279B2" w:rsidRDefault="000E24BF" w:rsidP="000E24B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發布單位：澎湖縣政府文化局博物館科</w:t>
      </w:r>
    </w:p>
    <w:p w:rsidR="000E24BF" w:rsidRDefault="000E24BF" w:rsidP="000E24B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聯絡人：許婉婷             電話：9210405轉分機6412</w:t>
      </w:r>
    </w:p>
    <w:p w:rsidR="000E24BF" w:rsidRPr="00621E62" w:rsidRDefault="000E24BF" w:rsidP="000E24BF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標題：</w:t>
      </w:r>
      <w:r w:rsidR="00062513">
        <w:rPr>
          <w:rFonts w:ascii="標楷體" w:eastAsia="標楷體" w:hAnsi="標楷體" w:hint="eastAsia"/>
          <w:sz w:val="28"/>
          <w:szCs w:val="28"/>
        </w:rPr>
        <w:t>澎湖監獄與</w:t>
      </w:r>
      <w:r w:rsidR="00FC743C">
        <w:rPr>
          <w:rFonts w:ascii="標楷體" w:eastAsia="標楷體" w:hAnsi="標楷體" w:hint="eastAsia"/>
          <w:sz w:val="28"/>
          <w:szCs w:val="28"/>
        </w:rPr>
        <w:t>澎湖縣政府文化局</w:t>
      </w:r>
      <w:r w:rsidR="00062513">
        <w:rPr>
          <w:rFonts w:ascii="標楷體" w:eastAsia="標楷體" w:hAnsi="標楷體" w:hint="eastAsia"/>
          <w:sz w:val="28"/>
          <w:szCs w:val="28"/>
        </w:rPr>
        <w:t>共同合作辦理</w:t>
      </w:r>
      <w:r w:rsidR="00A57463" w:rsidRPr="000E24BF">
        <w:rPr>
          <w:rFonts w:ascii="標楷體" w:eastAsia="標楷體" w:hAnsi="標楷體" w:hint="eastAsia"/>
          <w:sz w:val="28"/>
          <w:szCs w:val="28"/>
        </w:rPr>
        <w:t>「藝齊編竹</w:t>
      </w:r>
      <w:r w:rsidR="00A57463">
        <w:rPr>
          <w:rFonts w:ascii="標楷體" w:eastAsia="標楷體" w:hAnsi="標楷體" w:hint="eastAsia"/>
          <w:sz w:val="28"/>
          <w:szCs w:val="28"/>
        </w:rPr>
        <w:t>˙卍笠永傳」竹編技藝傳承班</w:t>
      </w:r>
      <w:r w:rsidR="00FC743C">
        <w:rPr>
          <w:rFonts w:ascii="標楷體" w:eastAsia="標楷體" w:hAnsi="標楷體" w:hint="eastAsia"/>
          <w:sz w:val="28"/>
          <w:szCs w:val="28"/>
        </w:rPr>
        <w:t>，即日起開放報名</w:t>
      </w:r>
      <w:r w:rsidR="00062513">
        <w:rPr>
          <w:rFonts w:ascii="標楷體" w:eastAsia="標楷體" w:hAnsi="標楷體" w:hint="eastAsia"/>
          <w:sz w:val="28"/>
          <w:szCs w:val="28"/>
        </w:rPr>
        <w:t>，歡迎有興趣之民眾踴躍報名參加</w:t>
      </w:r>
      <w:r w:rsidR="00FC743C">
        <w:rPr>
          <w:rFonts w:ascii="標楷體" w:eastAsia="標楷體" w:hAnsi="標楷體" w:hint="eastAsia"/>
          <w:sz w:val="28"/>
          <w:szCs w:val="28"/>
        </w:rPr>
        <w:t>。</w:t>
      </w:r>
    </w:p>
    <w:p w:rsidR="000E24BF" w:rsidRDefault="000E24BF" w:rsidP="000E24B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內容：</w:t>
      </w:r>
    </w:p>
    <w:p w:rsidR="0054739D" w:rsidRDefault="006D796C" w:rsidP="006D796C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瀕臨失傳的古老手工技藝－竹編卍字笠，係</w:t>
      </w:r>
      <w:r w:rsidRPr="006D796C">
        <w:rPr>
          <w:rFonts w:ascii="標楷體" w:eastAsia="標楷體" w:hAnsi="標楷體" w:hint="eastAsia"/>
          <w:sz w:val="28"/>
          <w:szCs w:val="28"/>
        </w:rPr>
        <w:t>先民</w:t>
      </w:r>
      <w:r w:rsidR="005D4A7C">
        <w:rPr>
          <w:rFonts w:ascii="標楷體" w:eastAsia="標楷體" w:hAnsi="標楷體" w:hint="eastAsia"/>
          <w:sz w:val="28"/>
          <w:szCs w:val="28"/>
        </w:rPr>
        <w:t>移墾</w:t>
      </w:r>
      <w:r w:rsidRPr="006D796C">
        <w:rPr>
          <w:rFonts w:ascii="標楷體" w:eastAsia="標楷體" w:hAnsi="標楷體" w:hint="eastAsia"/>
          <w:sz w:val="28"/>
          <w:szCs w:val="28"/>
        </w:rPr>
        <w:t>澎湖</w:t>
      </w:r>
      <w:r w:rsidR="00FB03B1">
        <w:rPr>
          <w:rFonts w:ascii="標楷體" w:eastAsia="標楷體" w:hAnsi="標楷體" w:hint="eastAsia"/>
          <w:sz w:val="28"/>
          <w:szCs w:val="28"/>
        </w:rPr>
        <w:t>時</w:t>
      </w:r>
      <w:r w:rsidR="005D4A7C">
        <w:rPr>
          <w:rFonts w:ascii="標楷體" w:eastAsia="標楷體" w:hAnsi="標楷體" w:hint="eastAsia"/>
          <w:sz w:val="28"/>
          <w:szCs w:val="28"/>
        </w:rPr>
        <w:t>由原鄉引進</w:t>
      </w:r>
      <w:r w:rsidRPr="006D796C">
        <w:rPr>
          <w:rFonts w:ascii="標楷體" w:eastAsia="標楷體" w:hAnsi="標楷體" w:hint="eastAsia"/>
          <w:sz w:val="28"/>
          <w:szCs w:val="28"/>
        </w:rPr>
        <w:t>。西嶼鄉赤馬村的彭祖林</w:t>
      </w:r>
      <w:r w:rsidR="0054739D">
        <w:rPr>
          <w:rFonts w:ascii="標楷體" w:eastAsia="標楷體" w:hAnsi="標楷體" w:hint="eastAsia"/>
          <w:sz w:val="28"/>
          <w:szCs w:val="28"/>
        </w:rPr>
        <w:t>師傅</w:t>
      </w:r>
      <w:r w:rsidR="00FB03B1">
        <w:rPr>
          <w:rFonts w:ascii="標楷體" w:eastAsia="標楷體" w:hAnsi="標楷體" w:hint="eastAsia"/>
          <w:sz w:val="28"/>
          <w:szCs w:val="28"/>
        </w:rPr>
        <w:t>自父輩</w:t>
      </w:r>
      <w:r w:rsidR="00603EBD">
        <w:rPr>
          <w:rFonts w:ascii="標楷體" w:eastAsia="標楷體" w:hAnsi="標楷體" w:hint="eastAsia"/>
          <w:sz w:val="28"/>
          <w:szCs w:val="28"/>
        </w:rPr>
        <w:t>習得此項工藝技法</w:t>
      </w:r>
      <w:r w:rsidR="0054739D">
        <w:rPr>
          <w:rFonts w:ascii="標楷體" w:eastAsia="標楷體" w:hAnsi="標楷體" w:hint="eastAsia"/>
          <w:sz w:val="28"/>
          <w:szCs w:val="28"/>
        </w:rPr>
        <w:t>，為本縣竹編技藝傳承之翹楚，</w:t>
      </w:r>
      <w:r w:rsidR="00CD6E11">
        <w:rPr>
          <w:rFonts w:ascii="標楷體" w:eastAsia="標楷體" w:hAnsi="標楷體" w:hint="eastAsia"/>
          <w:sz w:val="28"/>
          <w:szCs w:val="28"/>
        </w:rPr>
        <w:t>生前致力於</w:t>
      </w:r>
      <w:r w:rsidR="00603EBD">
        <w:rPr>
          <w:rFonts w:ascii="標楷體" w:eastAsia="標楷體" w:hAnsi="標楷體" w:hint="eastAsia"/>
          <w:sz w:val="28"/>
          <w:szCs w:val="28"/>
        </w:rPr>
        <w:t>竹編技藝教育推廣</w:t>
      </w:r>
      <w:r w:rsidR="00CD6E11">
        <w:rPr>
          <w:rFonts w:ascii="標楷體" w:eastAsia="標楷體" w:hAnsi="標楷體" w:hint="eastAsia"/>
          <w:sz w:val="28"/>
          <w:szCs w:val="28"/>
        </w:rPr>
        <w:t>，</w:t>
      </w:r>
      <w:r w:rsidR="0054739D">
        <w:rPr>
          <w:rFonts w:ascii="標楷體" w:eastAsia="標楷體" w:hAnsi="標楷體" w:hint="eastAsia"/>
          <w:sz w:val="28"/>
          <w:szCs w:val="28"/>
        </w:rPr>
        <w:t>並為文建會薪傳獎得主。</w:t>
      </w:r>
    </w:p>
    <w:p w:rsidR="0054739D" w:rsidRDefault="0054739D" w:rsidP="0054739D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6D796C">
        <w:rPr>
          <w:rFonts w:ascii="標楷體" w:eastAsia="標楷體" w:hAnsi="標楷體" w:hint="eastAsia"/>
          <w:sz w:val="28"/>
          <w:szCs w:val="28"/>
        </w:rPr>
        <w:t>為振興傳統產業發展與傳承地方文化資產，並訓練受刑人一技之長</w:t>
      </w:r>
      <w:r>
        <w:rPr>
          <w:rFonts w:ascii="標楷體" w:eastAsia="標楷體" w:hAnsi="標楷體" w:hint="eastAsia"/>
          <w:sz w:val="28"/>
          <w:szCs w:val="28"/>
        </w:rPr>
        <w:t>，澎湖監獄自</w:t>
      </w:r>
      <w:r w:rsidRPr="0054739D">
        <w:rPr>
          <w:rFonts w:ascii="標楷體" w:eastAsia="標楷體" w:hAnsi="標楷體" w:hint="eastAsia"/>
          <w:sz w:val="28"/>
          <w:szCs w:val="28"/>
        </w:rPr>
        <w:t>民國94年12月起開辦「傳統技藝班」,</w:t>
      </w:r>
      <w:r w:rsidR="000538D7">
        <w:rPr>
          <w:rFonts w:ascii="標楷體" w:eastAsia="標楷體" w:hAnsi="標楷體" w:hint="eastAsia"/>
          <w:sz w:val="28"/>
          <w:szCs w:val="28"/>
        </w:rPr>
        <w:t>特</w:t>
      </w:r>
      <w:r w:rsidRPr="0054739D">
        <w:rPr>
          <w:rFonts w:ascii="標楷體" w:eastAsia="標楷體" w:hAnsi="標楷體" w:hint="eastAsia"/>
          <w:sz w:val="28"/>
          <w:szCs w:val="28"/>
        </w:rPr>
        <w:t>聘彭祖林老師傅傳授受刑人</w:t>
      </w:r>
      <w:r w:rsidR="00603EBD">
        <w:rPr>
          <w:rFonts w:ascii="標楷體" w:eastAsia="標楷體" w:hAnsi="標楷體" w:hint="eastAsia"/>
          <w:sz w:val="28"/>
          <w:szCs w:val="28"/>
        </w:rPr>
        <w:t>卍字笠竹編技藝</w:t>
      </w:r>
      <w:r w:rsidR="000538D7" w:rsidRPr="006D796C">
        <w:rPr>
          <w:rFonts w:ascii="標楷體" w:eastAsia="標楷體" w:hAnsi="標楷體" w:hint="eastAsia"/>
          <w:sz w:val="28"/>
          <w:szCs w:val="28"/>
        </w:rPr>
        <w:t>，結訓之後更轉化為自營作業，</w:t>
      </w:r>
      <w:r w:rsidR="008A712D">
        <w:rPr>
          <w:rFonts w:ascii="標楷體" w:eastAsia="標楷體" w:hAnsi="標楷體" w:hint="eastAsia"/>
          <w:sz w:val="28"/>
          <w:szCs w:val="28"/>
        </w:rPr>
        <w:t>開發迷你卍字笠、吉祥話竹編掛飾及心經</w:t>
      </w:r>
      <w:r w:rsidR="00ED104D">
        <w:rPr>
          <w:rFonts w:ascii="標楷體" w:eastAsia="標楷體" w:hAnsi="標楷體" w:hint="eastAsia"/>
          <w:sz w:val="28"/>
          <w:szCs w:val="28"/>
        </w:rPr>
        <w:t>全文等特色商品</w:t>
      </w:r>
      <w:r w:rsidR="000538D7" w:rsidRPr="006D796C">
        <w:rPr>
          <w:rFonts w:ascii="標楷體" w:eastAsia="標楷體" w:hAnsi="標楷體" w:hint="eastAsia"/>
          <w:sz w:val="28"/>
          <w:szCs w:val="28"/>
        </w:rPr>
        <w:t>。</w:t>
      </w:r>
    </w:p>
    <w:p w:rsidR="001704AC" w:rsidRDefault="006D796C" w:rsidP="000538D7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6D796C">
        <w:rPr>
          <w:rFonts w:ascii="標楷體" w:eastAsia="標楷體" w:hAnsi="標楷體" w:hint="eastAsia"/>
          <w:sz w:val="28"/>
          <w:szCs w:val="28"/>
        </w:rPr>
        <w:t>卍字笠最大特色</w:t>
      </w:r>
      <w:r w:rsidR="000538D7">
        <w:rPr>
          <w:rFonts w:ascii="標楷體" w:eastAsia="標楷體" w:hAnsi="標楷體" w:hint="eastAsia"/>
          <w:sz w:val="28"/>
          <w:szCs w:val="28"/>
        </w:rPr>
        <w:t>，</w:t>
      </w:r>
      <w:r w:rsidRPr="006D796C">
        <w:rPr>
          <w:rFonts w:ascii="標楷體" w:eastAsia="標楷體" w:hAnsi="標楷體" w:hint="eastAsia"/>
          <w:sz w:val="28"/>
          <w:szCs w:val="28"/>
        </w:rPr>
        <w:t>在於</w:t>
      </w:r>
      <w:r w:rsidR="000538D7">
        <w:rPr>
          <w:rFonts w:ascii="標楷體" w:eastAsia="標楷體" w:hAnsi="標楷體" w:hint="eastAsia"/>
          <w:sz w:val="28"/>
          <w:szCs w:val="28"/>
        </w:rPr>
        <w:t>製作一頂斗笠</w:t>
      </w:r>
      <w:r w:rsidRPr="006D796C">
        <w:rPr>
          <w:rFonts w:ascii="標楷體" w:eastAsia="標楷體" w:hAnsi="標楷體" w:hint="eastAsia"/>
          <w:sz w:val="28"/>
          <w:szCs w:val="28"/>
        </w:rPr>
        <w:t>必須取500條孟宗竹為材料，內層以「人」字</w:t>
      </w:r>
      <w:r w:rsidR="00C46D08">
        <w:rPr>
          <w:rFonts w:ascii="標楷體" w:eastAsia="標楷體" w:hAnsi="標楷體" w:hint="eastAsia"/>
          <w:sz w:val="28"/>
          <w:szCs w:val="28"/>
        </w:rPr>
        <w:t>編法成形，外層削竹米如紙薄後，編有佛教「卍」字圖型的花樣而得名，</w:t>
      </w:r>
      <w:r w:rsidRPr="006D796C">
        <w:rPr>
          <w:rFonts w:ascii="標楷體" w:eastAsia="標楷體" w:hAnsi="標楷體" w:hint="eastAsia"/>
          <w:sz w:val="28"/>
          <w:szCs w:val="28"/>
        </w:rPr>
        <w:t>並加上圓形籐頂，製作過程可以說相當繁複耗時。</w:t>
      </w:r>
      <w:r w:rsidR="000538D7">
        <w:rPr>
          <w:rFonts w:ascii="標楷體" w:eastAsia="標楷體" w:hAnsi="標楷體" w:hint="eastAsia"/>
          <w:sz w:val="28"/>
          <w:szCs w:val="28"/>
        </w:rPr>
        <w:t>自彭祖林老師傅逝世後，</w:t>
      </w:r>
      <w:r w:rsidR="000538D7" w:rsidRPr="000538D7">
        <w:rPr>
          <w:rFonts w:ascii="標楷體" w:eastAsia="標楷體" w:hAnsi="標楷體" w:hint="eastAsia"/>
          <w:sz w:val="28"/>
          <w:szCs w:val="28"/>
        </w:rPr>
        <w:t>幸澎湖監獄竹編班結訓學員以師徒傳授方式</w:t>
      </w:r>
      <w:r w:rsidR="00C46D08">
        <w:rPr>
          <w:rFonts w:ascii="標楷體" w:eastAsia="標楷體" w:hAnsi="標楷體" w:hint="eastAsia"/>
          <w:sz w:val="28"/>
          <w:szCs w:val="28"/>
        </w:rPr>
        <w:t>，</w:t>
      </w:r>
      <w:r w:rsidR="00ED104D">
        <w:rPr>
          <w:rFonts w:ascii="標楷體" w:eastAsia="標楷體" w:hAnsi="標楷體" w:hint="eastAsia"/>
          <w:sz w:val="28"/>
          <w:szCs w:val="28"/>
        </w:rPr>
        <w:t>讓即將失傳的</w:t>
      </w:r>
      <w:r w:rsidR="00252046">
        <w:rPr>
          <w:rFonts w:ascii="標楷體" w:eastAsia="標楷體" w:hAnsi="標楷體" w:hint="eastAsia"/>
          <w:sz w:val="28"/>
          <w:szCs w:val="28"/>
        </w:rPr>
        <w:t>傳</w:t>
      </w:r>
      <w:r w:rsidR="00ED104D">
        <w:rPr>
          <w:rFonts w:ascii="標楷體" w:eastAsia="標楷體" w:hAnsi="標楷體" w:hint="eastAsia"/>
          <w:sz w:val="28"/>
          <w:szCs w:val="28"/>
        </w:rPr>
        <w:t>統工藝</w:t>
      </w:r>
      <w:r w:rsidR="000538D7" w:rsidRPr="000538D7">
        <w:rPr>
          <w:rFonts w:ascii="標楷體" w:eastAsia="標楷體" w:hAnsi="標楷體" w:hint="eastAsia"/>
          <w:sz w:val="28"/>
          <w:szCs w:val="28"/>
        </w:rPr>
        <w:t>得以</w:t>
      </w:r>
      <w:r w:rsidR="00E0608B">
        <w:rPr>
          <w:rFonts w:ascii="標楷體" w:eastAsia="標楷體" w:hAnsi="標楷體" w:hint="eastAsia"/>
          <w:sz w:val="28"/>
          <w:szCs w:val="28"/>
        </w:rPr>
        <w:t>在獄中持續傳承發展</w:t>
      </w:r>
      <w:r w:rsidR="000538D7" w:rsidRPr="000538D7">
        <w:rPr>
          <w:rFonts w:ascii="標楷體" w:eastAsia="標楷體" w:hAnsi="標楷體" w:hint="eastAsia"/>
          <w:sz w:val="28"/>
          <w:szCs w:val="28"/>
        </w:rPr>
        <w:t>。</w:t>
      </w:r>
    </w:p>
    <w:p w:rsidR="000E24BF" w:rsidRDefault="000538D7" w:rsidP="00603EB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2A60EC">
        <w:rPr>
          <w:rFonts w:ascii="標楷體" w:eastAsia="標楷體" w:hAnsi="標楷體" w:hint="eastAsia"/>
          <w:sz w:val="28"/>
          <w:szCs w:val="28"/>
        </w:rPr>
        <w:t>為了讓</w:t>
      </w:r>
      <w:r w:rsidR="00603EBD">
        <w:rPr>
          <w:rFonts w:ascii="標楷體" w:eastAsia="標楷體" w:hAnsi="標楷體" w:hint="eastAsia"/>
          <w:sz w:val="28"/>
          <w:szCs w:val="28"/>
        </w:rPr>
        <w:t>保留在</w:t>
      </w:r>
      <w:r w:rsidR="00603EBD" w:rsidRPr="000E24BF">
        <w:rPr>
          <w:rFonts w:ascii="標楷體" w:eastAsia="標楷體" w:hAnsi="標楷體" w:hint="eastAsia"/>
          <w:sz w:val="28"/>
          <w:szCs w:val="28"/>
        </w:rPr>
        <w:t>監</w:t>
      </w:r>
      <w:r w:rsidR="00603EBD">
        <w:rPr>
          <w:rFonts w:ascii="標楷體" w:eastAsia="標楷體" w:hAnsi="標楷體" w:hint="eastAsia"/>
          <w:sz w:val="28"/>
          <w:szCs w:val="28"/>
        </w:rPr>
        <w:t>所</w:t>
      </w:r>
      <w:r w:rsidR="002A60EC">
        <w:rPr>
          <w:rFonts w:ascii="標楷體" w:eastAsia="標楷體" w:hAnsi="標楷體" w:hint="eastAsia"/>
          <w:sz w:val="28"/>
          <w:szCs w:val="28"/>
        </w:rPr>
        <w:t>的</w:t>
      </w:r>
      <w:r w:rsidR="00603EBD" w:rsidRPr="000E24BF">
        <w:rPr>
          <w:rFonts w:ascii="標楷體" w:eastAsia="標楷體" w:hAnsi="標楷體" w:hint="eastAsia"/>
          <w:sz w:val="28"/>
          <w:szCs w:val="28"/>
        </w:rPr>
        <w:t>傳統技藝能</w:t>
      </w:r>
      <w:r w:rsidR="00603EBD">
        <w:rPr>
          <w:rFonts w:ascii="標楷體" w:eastAsia="標楷體" w:hAnsi="標楷體" w:hint="eastAsia"/>
          <w:sz w:val="28"/>
          <w:szCs w:val="28"/>
        </w:rPr>
        <w:t>夠</w:t>
      </w:r>
      <w:r w:rsidR="00603EBD" w:rsidRPr="000E24BF">
        <w:rPr>
          <w:rFonts w:ascii="標楷體" w:eastAsia="標楷體" w:hAnsi="標楷體" w:hint="eastAsia"/>
          <w:sz w:val="28"/>
          <w:szCs w:val="28"/>
        </w:rPr>
        <w:t>重回社會,</w:t>
      </w:r>
      <w:r w:rsidR="00603EBD">
        <w:rPr>
          <w:rFonts w:ascii="標楷體" w:eastAsia="標楷體" w:hAnsi="標楷體" w:hint="eastAsia"/>
          <w:sz w:val="28"/>
          <w:szCs w:val="28"/>
        </w:rPr>
        <w:t>並提供</w:t>
      </w:r>
      <w:r w:rsidR="00603EBD" w:rsidRPr="000E24BF">
        <w:rPr>
          <w:rFonts w:ascii="標楷體" w:eastAsia="標楷體" w:hAnsi="標楷體" w:hint="eastAsia"/>
          <w:sz w:val="28"/>
          <w:szCs w:val="28"/>
        </w:rPr>
        <w:t>受刑人回饋社會的機會</w:t>
      </w:r>
      <w:r w:rsidR="00603EBD">
        <w:rPr>
          <w:rFonts w:ascii="標楷體" w:eastAsia="標楷體" w:hAnsi="標楷體" w:hint="eastAsia"/>
          <w:sz w:val="28"/>
          <w:szCs w:val="28"/>
        </w:rPr>
        <w:t>，</w:t>
      </w:r>
      <w:r w:rsidR="008A438A">
        <w:rPr>
          <w:rFonts w:ascii="標楷體" w:eastAsia="標楷體" w:hAnsi="標楷體" w:hint="eastAsia"/>
          <w:sz w:val="28"/>
          <w:szCs w:val="28"/>
        </w:rPr>
        <w:t>同時</w:t>
      </w:r>
      <w:r w:rsidR="009B0043" w:rsidRPr="009B0043">
        <w:rPr>
          <w:rFonts w:ascii="標楷體" w:eastAsia="標楷體" w:hAnsi="標楷體" w:hint="eastAsia"/>
          <w:sz w:val="28"/>
          <w:szCs w:val="28"/>
        </w:rPr>
        <w:t>達到傳承、發揚及保存傳統工藝</w:t>
      </w:r>
      <w:r w:rsidR="00603EBD">
        <w:rPr>
          <w:rFonts w:ascii="標楷體" w:eastAsia="標楷體" w:hAnsi="標楷體" w:hint="eastAsia"/>
          <w:sz w:val="28"/>
          <w:szCs w:val="28"/>
        </w:rPr>
        <w:t>之</w:t>
      </w:r>
      <w:r w:rsidR="009B0043" w:rsidRPr="009B0043">
        <w:rPr>
          <w:rFonts w:ascii="標楷體" w:eastAsia="標楷體" w:hAnsi="標楷體" w:hint="eastAsia"/>
          <w:sz w:val="28"/>
          <w:szCs w:val="28"/>
        </w:rPr>
        <w:t>目標</w:t>
      </w:r>
      <w:r w:rsidR="002A60EC">
        <w:rPr>
          <w:rFonts w:ascii="標楷體" w:eastAsia="標楷體" w:hAnsi="標楷體" w:hint="eastAsia"/>
          <w:sz w:val="28"/>
          <w:szCs w:val="28"/>
        </w:rPr>
        <w:t>，</w:t>
      </w:r>
      <w:r w:rsidR="002A60EC" w:rsidRPr="000538D7">
        <w:rPr>
          <w:rFonts w:ascii="標楷體" w:eastAsia="標楷體" w:hAnsi="標楷體" w:hint="eastAsia"/>
          <w:sz w:val="28"/>
          <w:szCs w:val="28"/>
        </w:rPr>
        <w:t>澎湖監獄</w:t>
      </w:r>
      <w:r w:rsidR="00603EBD">
        <w:rPr>
          <w:rFonts w:ascii="標楷體" w:eastAsia="標楷體" w:hAnsi="標楷體" w:hint="eastAsia"/>
          <w:sz w:val="28"/>
          <w:szCs w:val="28"/>
        </w:rPr>
        <w:t>與</w:t>
      </w:r>
      <w:r w:rsidR="000E24BF" w:rsidRPr="000E24BF">
        <w:rPr>
          <w:rFonts w:ascii="標楷體" w:eastAsia="標楷體" w:hAnsi="標楷體" w:hint="eastAsia"/>
          <w:sz w:val="28"/>
          <w:szCs w:val="28"/>
        </w:rPr>
        <w:t>澎湖縣政府文化局</w:t>
      </w:r>
      <w:r w:rsidR="009D22DA">
        <w:rPr>
          <w:rFonts w:ascii="標楷體" w:eastAsia="標楷體" w:hAnsi="標楷體" w:hint="eastAsia"/>
          <w:sz w:val="28"/>
          <w:szCs w:val="28"/>
        </w:rPr>
        <w:t>於是</w:t>
      </w:r>
      <w:r w:rsidR="002A60EC">
        <w:rPr>
          <w:rFonts w:ascii="標楷體" w:eastAsia="標楷體" w:hAnsi="標楷體" w:hint="eastAsia"/>
          <w:sz w:val="28"/>
          <w:szCs w:val="28"/>
        </w:rPr>
        <w:t>共同</w:t>
      </w:r>
      <w:r w:rsidR="000E24BF" w:rsidRPr="000E24BF">
        <w:rPr>
          <w:rFonts w:ascii="標楷體" w:eastAsia="標楷體" w:hAnsi="標楷體" w:hint="eastAsia"/>
          <w:sz w:val="28"/>
          <w:szCs w:val="28"/>
        </w:rPr>
        <w:t>合作辦理「</w:t>
      </w:r>
      <w:r w:rsidR="00A57463">
        <w:rPr>
          <w:rFonts w:ascii="標楷體" w:eastAsia="標楷體" w:hAnsi="標楷體" w:hint="eastAsia"/>
          <w:sz w:val="28"/>
          <w:szCs w:val="28"/>
        </w:rPr>
        <w:t>『</w:t>
      </w:r>
      <w:r w:rsidR="000E24BF" w:rsidRPr="000E24BF">
        <w:rPr>
          <w:rFonts w:ascii="標楷體" w:eastAsia="標楷體" w:hAnsi="標楷體" w:hint="eastAsia"/>
          <w:sz w:val="28"/>
          <w:szCs w:val="28"/>
        </w:rPr>
        <w:t>藝齊編竹</w:t>
      </w:r>
      <w:r w:rsidR="00A57463">
        <w:rPr>
          <w:rFonts w:ascii="標楷體" w:eastAsia="標楷體" w:hAnsi="標楷體" w:hint="eastAsia"/>
          <w:sz w:val="28"/>
          <w:szCs w:val="28"/>
        </w:rPr>
        <w:t>˙</w:t>
      </w:r>
      <w:r w:rsidR="004271E1">
        <w:rPr>
          <w:rFonts w:ascii="標楷體" w:eastAsia="標楷體" w:hAnsi="標楷體" w:hint="eastAsia"/>
          <w:sz w:val="28"/>
          <w:szCs w:val="28"/>
        </w:rPr>
        <w:t>卍</w:t>
      </w:r>
      <w:r w:rsidR="00AC2D49">
        <w:rPr>
          <w:rFonts w:ascii="標楷體" w:eastAsia="標楷體" w:hAnsi="標楷體" w:hint="eastAsia"/>
          <w:sz w:val="28"/>
          <w:szCs w:val="28"/>
        </w:rPr>
        <w:t>笠永傳</w:t>
      </w:r>
      <w:r w:rsidR="00A57463">
        <w:rPr>
          <w:rFonts w:ascii="標楷體" w:eastAsia="標楷體" w:hAnsi="標楷體" w:hint="eastAsia"/>
          <w:sz w:val="28"/>
          <w:szCs w:val="28"/>
        </w:rPr>
        <w:t>』</w:t>
      </w:r>
      <w:r w:rsidR="000E24BF" w:rsidRPr="000E24BF">
        <w:rPr>
          <w:rFonts w:ascii="標楷體" w:eastAsia="標楷體" w:hAnsi="標楷體" w:hint="eastAsia"/>
          <w:sz w:val="28"/>
          <w:szCs w:val="28"/>
        </w:rPr>
        <w:t>竹編技藝傳承班」</w:t>
      </w:r>
      <w:r w:rsidR="008A438A">
        <w:rPr>
          <w:rFonts w:ascii="標楷體" w:eastAsia="標楷體" w:hAnsi="標楷體" w:hint="eastAsia"/>
          <w:sz w:val="28"/>
          <w:szCs w:val="28"/>
        </w:rPr>
        <w:t>。本研習活動為免費，</w:t>
      </w:r>
      <w:r w:rsidR="006753D8">
        <w:rPr>
          <w:rFonts w:ascii="標楷體" w:eastAsia="標楷體" w:hAnsi="標楷體" w:hint="eastAsia"/>
          <w:sz w:val="28"/>
          <w:szCs w:val="28"/>
        </w:rPr>
        <w:t>共5堂</w:t>
      </w:r>
      <w:r w:rsidR="009D22DA">
        <w:rPr>
          <w:rFonts w:ascii="標楷體" w:eastAsia="標楷體" w:hAnsi="標楷體" w:hint="eastAsia"/>
          <w:sz w:val="28"/>
          <w:szCs w:val="28"/>
        </w:rPr>
        <w:t>課</w:t>
      </w:r>
      <w:r w:rsidR="006753D8">
        <w:rPr>
          <w:rFonts w:ascii="標楷體" w:eastAsia="標楷體" w:hAnsi="標楷體" w:hint="eastAsia"/>
          <w:sz w:val="28"/>
          <w:szCs w:val="28"/>
        </w:rPr>
        <w:t>，每堂3小時，</w:t>
      </w:r>
      <w:r w:rsidR="009D22DA">
        <w:rPr>
          <w:rFonts w:ascii="標楷體" w:eastAsia="標楷體" w:hAnsi="標楷體" w:hint="eastAsia"/>
          <w:sz w:val="28"/>
          <w:szCs w:val="28"/>
        </w:rPr>
        <w:t>訂</w:t>
      </w:r>
      <w:r w:rsidR="006753D8">
        <w:rPr>
          <w:rFonts w:ascii="標楷體" w:eastAsia="標楷體" w:hAnsi="標楷體" w:hint="eastAsia"/>
          <w:sz w:val="28"/>
          <w:szCs w:val="28"/>
        </w:rPr>
        <w:t>於5月份之2號、10號、17號、24號、31號等日之08：30-11：30辦理，</w:t>
      </w:r>
      <w:r w:rsidR="009D22DA">
        <w:rPr>
          <w:rFonts w:ascii="標楷體" w:eastAsia="標楷體" w:hAnsi="標楷體" w:hint="eastAsia"/>
          <w:sz w:val="28"/>
          <w:szCs w:val="28"/>
        </w:rPr>
        <w:t>上課</w:t>
      </w:r>
      <w:r w:rsidR="006753D8">
        <w:rPr>
          <w:rFonts w:ascii="標楷體" w:eastAsia="標楷體" w:hAnsi="標楷體" w:hint="eastAsia"/>
          <w:sz w:val="28"/>
          <w:szCs w:val="28"/>
        </w:rPr>
        <w:t>地點為澎湖監獄</w:t>
      </w:r>
      <w:r w:rsidR="00B573EE">
        <w:rPr>
          <w:rFonts w:ascii="標楷體" w:eastAsia="標楷體" w:hAnsi="標楷體" w:hint="eastAsia"/>
          <w:sz w:val="28"/>
          <w:szCs w:val="28"/>
        </w:rPr>
        <w:t>。</w:t>
      </w:r>
      <w:r w:rsidR="008A438A">
        <w:rPr>
          <w:rFonts w:ascii="標楷體" w:eastAsia="標楷體" w:hAnsi="標楷體" w:hint="eastAsia"/>
          <w:sz w:val="28"/>
          <w:szCs w:val="28"/>
        </w:rPr>
        <w:t>即日起開放民眾報名，限額15名</w:t>
      </w:r>
      <w:r w:rsidR="00F92730">
        <w:rPr>
          <w:rFonts w:ascii="標楷體" w:eastAsia="標楷體" w:hAnsi="標楷體" w:hint="eastAsia"/>
          <w:sz w:val="28"/>
          <w:szCs w:val="28"/>
        </w:rPr>
        <w:t>（額滿即止）</w:t>
      </w:r>
      <w:r w:rsidR="008A438A">
        <w:rPr>
          <w:rFonts w:ascii="標楷體" w:eastAsia="標楷體" w:hAnsi="標楷體" w:hint="eastAsia"/>
          <w:sz w:val="28"/>
          <w:szCs w:val="28"/>
        </w:rPr>
        <w:t>，</w:t>
      </w:r>
      <w:r w:rsidR="006753D8">
        <w:rPr>
          <w:rFonts w:ascii="標楷體" w:eastAsia="標楷體" w:hAnsi="標楷體" w:hint="eastAsia"/>
          <w:sz w:val="28"/>
          <w:szCs w:val="28"/>
        </w:rPr>
        <w:t>敬請利</w:t>
      </w:r>
      <w:r w:rsidR="006753D8" w:rsidRPr="006753D8">
        <w:rPr>
          <w:rFonts w:ascii="標楷體" w:eastAsia="標楷體" w:hAnsi="標楷體" w:hint="eastAsia"/>
          <w:sz w:val="28"/>
          <w:szCs w:val="28"/>
        </w:rPr>
        <w:t>用網路－文化局官網活動訊息（https://www.phhcc.gov.tw/home.jsp?id=60）線上報名</w:t>
      </w:r>
      <w:r w:rsidR="006753D8">
        <w:rPr>
          <w:rFonts w:ascii="標楷體" w:eastAsia="標楷體" w:hAnsi="標楷體" w:hint="eastAsia"/>
          <w:sz w:val="28"/>
          <w:szCs w:val="28"/>
        </w:rPr>
        <w:t>，</w:t>
      </w:r>
      <w:r w:rsidR="00B573EE">
        <w:rPr>
          <w:rFonts w:ascii="標楷體" w:eastAsia="標楷體" w:hAnsi="標楷體" w:hint="eastAsia"/>
          <w:sz w:val="28"/>
          <w:szCs w:val="28"/>
        </w:rPr>
        <w:t>活動</w:t>
      </w:r>
      <w:r w:rsidR="00C26B1A">
        <w:rPr>
          <w:rFonts w:ascii="標楷體" w:eastAsia="標楷體" w:hAnsi="標楷體" w:hint="eastAsia"/>
          <w:sz w:val="28"/>
          <w:szCs w:val="28"/>
        </w:rPr>
        <w:t>相關</w:t>
      </w:r>
      <w:r w:rsidR="00B573EE">
        <w:rPr>
          <w:rFonts w:ascii="標楷體" w:eastAsia="標楷體" w:hAnsi="標楷體" w:hint="eastAsia"/>
          <w:sz w:val="28"/>
          <w:szCs w:val="28"/>
        </w:rPr>
        <w:t>問題請洽澎湖生活博物館9210405分機6412（許小姐）</w:t>
      </w:r>
      <w:r w:rsidR="00C26B1A">
        <w:rPr>
          <w:rFonts w:ascii="標楷體" w:eastAsia="標楷體" w:hAnsi="標楷體" w:hint="eastAsia"/>
          <w:sz w:val="28"/>
          <w:szCs w:val="28"/>
        </w:rPr>
        <w:t>。</w:t>
      </w:r>
    </w:p>
    <w:p w:rsidR="00392845" w:rsidRDefault="00392845" w:rsidP="00603EB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92845" w:rsidRDefault="00392845" w:rsidP="00603EB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92845" w:rsidRDefault="00392845" w:rsidP="00603EB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E24BF" w:rsidRDefault="000E24BF" w:rsidP="000E24BF"/>
    <w:p w:rsidR="00201A77" w:rsidRPr="000E24BF" w:rsidRDefault="00201A77" w:rsidP="000E24BF"/>
    <w:sectPr w:rsidR="00201A77" w:rsidRPr="000E24BF" w:rsidSect="009363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C03" w:rsidRDefault="00181C03" w:rsidP="00035166">
      <w:r>
        <w:separator/>
      </w:r>
    </w:p>
  </w:endnote>
  <w:endnote w:type="continuationSeparator" w:id="0">
    <w:p w:rsidR="00181C03" w:rsidRDefault="00181C03" w:rsidP="00035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C03" w:rsidRDefault="00181C03" w:rsidP="00035166">
      <w:r>
        <w:separator/>
      </w:r>
    </w:p>
  </w:footnote>
  <w:footnote w:type="continuationSeparator" w:id="0">
    <w:p w:rsidR="00181C03" w:rsidRDefault="00181C03" w:rsidP="000351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4BF"/>
    <w:rsid w:val="00035166"/>
    <w:rsid w:val="000538D7"/>
    <w:rsid w:val="00062513"/>
    <w:rsid w:val="000E24BF"/>
    <w:rsid w:val="00165654"/>
    <w:rsid w:val="001704AC"/>
    <w:rsid w:val="00181C03"/>
    <w:rsid w:val="00201A77"/>
    <w:rsid w:val="00252046"/>
    <w:rsid w:val="002A60EC"/>
    <w:rsid w:val="00392845"/>
    <w:rsid w:val="003A2D2B"/>
    <w:rsid w:val="004271E1"/>
    <w:rsid w:val="0054739D"/>
    <w:rsid w:val="005D4A7C"/>
    <w:rsid w:val="00603EBD"/>
    <w:rsid w:val="006753D8"/>
    <w:rsid w:val="006D796C"/>
    <w:rsid w:val="00871E02"/>
    <w:rsid w:val="008A438A"/>
    <w:rsid w:val="008A712D"/>
    <w:rsid w:val="009363C7"/>
    <w:rsid w:val="009B0043"/>
    <w:rsid w:val="009D22DA"/>
    <w:rsid w:val="00A57463"/>
    <w:rsid w:val="00AC2D49"/>
    <w:rsid w:val="00B573EE"/>
    <w:rsid w:val="00C26B1A"/>
    <w:rsid w:val="00C46D08"/>
    <w:rsid w:val="00CD6E11"/>
    <w:rsid w:val="00E0608B"/>
    <w:rsid w:val="00E60B23"/>
    <w:rsid w:val="00ED104D"/>
    <w:rsid w:val="00F92730"/>
    <w:rsid w:val="00FB03B1"/>
    <w:rsid w:val="00FC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BF"/>
    <w:pPr>
      <w:widowControl w:val="0"/>
    </w:pPr>
    <w:rPr>
      <w:rFonts w:ascii="Times New Roman" w:eastAsia="新細明體" w:hAnsi="Times New Roman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24B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35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35166"/>
    <w:rPr>
      <w:rFonts w:ascii="Times New Roman" w:eastAsia="新細明體" w:hAnsi="Times New Roman" w:cs="Times New Roman"/>
      <w:sz w:val="20"/>
      <w:szCs w:val="20"/>
      <w:lang w:val="en-GB"/>
    </w:rPr>
  </w:style>
  <w:style w:type="paragraph" w:styleId="a5">
    <w:name w:val="footer"/>
    <w:basedOn w:val="a"/>
    <w:link w:val="a6"/>
    <w:uiPriority w:val="99"/>
    <w:semiHidden/>
    <w:unhideWhenUsed/>
    <w:rsid w:val="00035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35166"/>
    <w:rPr>
      <w:rFonts w:ascii="Times New Roman" w:eastAsia="新細明體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909A8-8546-4AB3-9007-526BD895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2019-04-09T02:35:00Z</cp:lastPrinted>
  <dcterms:created xsi:type="dcterms:W3CDTF">2019-04-08T08:58:00Z</dcterms:created>
  <dcterms:modified xsi:type="dcterms:W3CDTF">2019-04-12T05:56:00Z</dcterms:modified>
</cp:coreProperties>
</file>